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9C" w:rsidRDefault="00AE489C" w:rsidP="00AE489C">
      <w:pPr>
        <w:rPr>
          <w:rFonts w:eastAsia="Times New Roman"/>
          <w:sz w:val="32"/>
          <w:szCs w:val="32"/>
        </w:rPr>
      </w:pPr>
    </w:p>
    <w:p w:rsidR="006F3E50" w:rsidRDefault="006F3E50" w:rsidP="00AF34A8">
      <w:pPr>
        <w:jc w:val="both"/>
        <w:rPr>
          <w:rFonts w:eastAsia="Times New Roman"/>
          <w:b/>
          <w:sz w:val="32"/>
          <w:szCs w:val="32"/>
        </w:rPr>
      </w:pPr>
    </w:p>
    <w:p w:rsidR="006F3E50" w:rsidRPr="005D4B96" w:rsidRDefault="006F3E50" w:rsidP="006F3E50">
      <w:pPr>
        <w:keepNext/>
        <w:spacing w:after="160" w:line="259" w:lineRule="auto"/>
        <w:jc w:val="center"/>
        <w:outlineLvl w:val="6"/>
        <w:rPr>
          <w:rFonts w:ascii="Arial" w:hAnsi="Arial"/>
          <w:sz w:val="16"/>
          <w:szCs w:val="16"/>
        </w:rPr>
      </w:pPr>
      <w:r w:rsidRPr="005D4B96">
        <w:rPr>
          <w:rFonts w:ascii="Arial" w:hAnsi="Arial"/>
          <w:sz w:val="16"/>
          <w:szCs w:val="16"/>
        </w:rPr>
        <w:t xml:space="preserve">Azienda SANITARIA LOCALE  n. 1 </w:t>
      </w:r>
      <w:proofErr w:type="spellStart"/>
      <w:r w:rsidRPr="005D4B96">
        <w:rPr>
          <w:rFonts w:ascii="Arial" w:hAnsi="Arial"/>
          <w:sz w:val="16"/>
          <w:szCs w:val="16"/>
        </w:rPr>
        <w:t>Avezzano-Sulmona-L</w:t>
      </w:r>
      <w:proofErr w:type="spellEnd"/>
      <w:r w:rsidRPr="005D4B96">
        <w:rPr>
          <w:rFonts w:ascii="Arial" w:hAnsi="Arial"/>
          <w:sz w:val="16"/>
          <w:szCs w:val="16"/>
        </w:rPr>
        <w:t>’Aquila</w:t>
      </w:r>
    </w:p>
    <w:p w:rsidR="006F3E50" w:rsidRPr="005D4B96" w:rsidRDefault="006F3E50" w:rsidP="006F3E50">
      <w:pPr>
        <w:spacing w:after="160" w:line="259" w:lineRule="auto"/>
        <w:jc w:val="center"/>
        <w:rPr>
          <w:rFonts w:ascii="Arial" w:hAnsi="Arial"/>
          <w:sz w:val="16"/>
          <w:szCs w:val="16"/>
        </w:rPr>
      </w:pPr>
      <w:r w:rsidRPr="005D4B96">
        <w:rPr>
          <w:rFonts w:ascii="Arial" w:hAnsi="Arial"/>
          <w:sz w:val="16"/>
          <w:szCs w:val="16"/>
        </w:rPr>
        <w:t>---------------------------------</w:t>
      </w:r>
    </w:p>
    <w:p w:rsidR="006F3E50" w:rsidRPr="005D4B96" w:rsidRDefault="006F3E50" w:rsidP="006F3E50">
      <w:pPr>
        <w:spacing w:after="160" w:line="259" w:lineRule="auto"/>
        <w:jc w:val="center"/>
        <w:rPr>
          <w:rFonts w:ascii="Arial" w:hAnsi="Arial"/>
          <w:sz w:val="16"/>
          <w:szCs w:val="16"/>
        </w:rPr>
      </w:pPr>
      <w:r w:rsidRPr="005D4B96">
        <w:rPr>
          <w:rFonts w:ascii="Arial" w:hAnsi="Arial"/>
          <w:sz w:val="16"/>
          <w:szCs w:val="16"/>
        </w:rPr>
        <w:t>Sede Legale - Via Saragat – 67100 L’Aquila</w:t>
      </w:r>
    </w:p>
    <w:p w:rsidR="006F3E50" w:rsidRPr="005D4B96" w:rsidRDefault="006F3E50" w:rsidP="006F3E50">
      <w:pPr>
        <w:spacing w:after="160" w:line="259" w:lineRule="auto"/>
        <w:rPr>
          <w:sz w:val="16"/>
          <w:szCs w:val="16"/>
        </w:rPr>
      </w:pPr>
      <w:r w:rsidRPr="005D4B96">
        <w:rPr>
          <w:sz w:val="16"/>
          <w:szCs w:val="16"/>
        </w:rPr>
        <w:t>_______________________________________________________________________________________________</w:t>
      </w:r>
    </w:p>
    <w:p w:rsidR="006F3E50" w:rsidRPr="005D4B96" w:rsidRDefault="006F3E50" w:rsidP="006F3E50">
      <w:pPr>
        <w:spacing w:after="160" w:line="259" w:lineRule="auto"/>
        <w:jc w:val="center"/>
      </w:pPr>
      <w:r w:rsidRPr="005D4B96">
        <w:t xml:space="preserve">Ufficio Stampa             </w:t>
      </w:r>
    </w:p>
    <w:p w:rsidR="006F3E50" w:rsidRPr="005D4B96" w:rsidRDefault="006F3E50" w:rsidP="006F3E50">
      <w:pPr>
        <w:spacing w:after="160" w:line="259" w:lineRule="auto"/>
        <w:jc w:val="center"/>
        <w:rPr>
          <w:b/>
          <w:bCs/>
        </w:rPr>
      </w:pPr>
      <w:r w:rsidRPr="005D4B96">
        <w:t>V</w:t>
      </w:r>
      <w:r w:rsidRPr="005D4B96">
        <w:rPr>
          <w:b/>
          <w:bCs/>
        </w:rPr>
        <w:t xml:space="preserve">ittorio </w:t>
      </w:r>
      <w:proofErr w:type="spellStart"/>
      <w:r w:rsidRPr="005D4B96">
        <w:rPr>
          <w:b/>
          <w:bCs/>
        </w:rPr>
        <w:t>Tucceri</w:t>
      </w:r>
      <w:proofErr w:type="spellEnd"/>
      <w:r w:rsidRPr="005D4B96">
        <w:rPr>
          <w:b/>
          <w:bCs/>
        </w:rPr>
        <w:t xml:space="preserve">  333/4647018  </w:t>
      </w:r>
    </w:p>
    <w:p w:rsidR="006F3E50" w:rsidRPr="005D4B96" w:rsidRDefault="006F3E50" w:rsidP="006F3E50">
      <w:pPr>
        <w:spacing w:after="160" w:line="259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Giovedì  24-11- </w:t>
      </w:r>
      <w:r w:rsidRPr="005D4B96">
        <w:rPr>
          <w:b/>
          <w:bCs/>
          <w:sz w:val="32"/>
          <w:szCs w:val="32"/>
        </w:rPr>
        <w:t>2022</w:t>
      </w:r>
    </w:p>
    <w:p w:rsidR="006F3E50" w:rsidRDefault="006F3E50" w:rsidP="006F3E50">
      <w:pPr>
        <w:jc w:val="center"/>
        <w:rPr>
          <w:b/>
          <w:sz w:val="32"/>
          <w:szCs w:val="32"/>
          <w:u w:val="single"/>
        </w:rPr>
      </w:pPr>
      <w:r w:rsidRPr="005D4B96">
        <w:rPr>
          <w:b/>
          <w:sz w:val="32"/>
          <w:szCs w:val="32"/>
        </w:rPr>
        <w:t>COMUNICATO STAMPA</w:t>
      </w:r>
    </w:p>
    <w:p w:rsidR="006F3E50" w:rsidRDefault="006F3E50" w:rsidP="00AF34A8">
      <w:pPr>
        <w:jc w:val="both"/>
        <w:rPr>
          <w:rFonts w:eastAsia="Times New Roman"/>
          <w:b/>
          <w:sz w:val="32"/>
          <w:szCs w:val="32"/>
        </w:rPr>
      </w:pPr>
    </w:p>
    <w:p w:rsidR="00F9234F" w:rsidRPr="00C60360" w:rsidRDefault="00F9234F" w:rsidP="00AF34A8">
      <w:pPr>
        <w:jc w:val="both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Sabato 26 novembre, alle ore 14.30, in ospedale</w:t>
      </w:r>
      <w:r w:rsidR="00BA44AE">
        <w:rPr>
          <w:rFonts w:eastAsia="Times New Roman"/>
          <w:b/>
          <w:sz w:val="32"/>
          <w:szCs w:val="32"/>
        </w:rPr>
        <w:t>, in occasione della giornata nazionale della patologia.</w:t>
      </w:r>
      <w:r w:rsidR="00C60360">
        <w:rPr>
          <w:rFonts w:eastAsia="Times New Roman"/>
          <w:b/>
          <w:sz w:val="32"/>
          <w:szCs w:val="32"/>
        </w:rPr>
        <w:t xml:space="preserve"> </w:t>
      </w:r>
      <w:r w:rsidR="00561B10">
        <w:rPr>
          <w:rFonts w:eastAsia="Times New Roman"/>
          <w:b/>
          <w:sz w:val="32"/>
          <w:szCs w:val="32"/>
        </w:rPr>
        <w:t xml:space="preserve"> </w:t>
      </w:r>
      <w:r w:rsidR="00C60360">
        <w:rPr>
          <w:rFonts w:eastAsia="Times New Roman"/>
          <w:b/>
          <w:sz w:val="32"/>
          <w:szCs w:val="32"/>
        </w:rPr>
        <w:t xml:space="preserve">Iniziativa </w:t>
      </w:r>
      <w:r w:rsidR="00C60360" w:rsidRPr="00C60360">
        <w:rPr>
          <w:rFonts w:eastAsia="Times New Roman"/>
          <w:b/>
          <w:sz w:val="32"/>
          <w:szCs w:val="32"/>
        </w:rPr>
        <w:t xml:space="preserve">del Centro Parkinson e Disturbi del Movimento del reparto di Neurologia </w:t>
      </w:r>
      <w:r w:rsidR="003B120E">
        <w:rPr>
          <w:rFonts w:eastAsia="Times New Roman"/>
          <w:b/>
          <w:sz w:val="32"/>
          <w:szCs w:val="32"/>
        </w:rPr>
        <w:t>d</w:t>
      </w:r>
      <w:r w:rsidR="00C77D50">
        <w:rPr>
          <w:rFonts w:eastAsia="Times New Roman"/>
          <w:b/>
          <w:sz w:val="32"/>
          <w:szCs w:val="32"/>
        </w:rPr>
        <w:t>el</w:t>
      </w:r>
      <w:r w:rsidR="00192A87">
        <w:rPr>
          <w:rFonts w:eastAsia="Times New Roman"/>
          <w:b/>
          <w:sz w:val="32"/>
          <w:szCs w:val="32"/>
        </w:rPr>
        <w:t xml:space="preserve"> San Salvatore</w:t>
      </w:r>
      <w:r w:rsidR="00C77D50">
        <w:rPr>
          <w:rFonts w:eastAsia="Times New Roman"/>
          <w:b/>
          <w:sz w:val="32"/>
          <w:szCs w:val="32"/>
        </w:rPr>
        <w:t>.</w:t>
      </w:r>
    </w:p>
    <w:p w:rsidR="00F9234F" w:rsidRDefault="00F9234F" w:rsidP="00AF34A8">
      <w:pPr>
        <w:jc w:val="both"/>
        <w:rPr>
          <w:rFonts w:eastAsia="Times New Roman"/>
          <w:b/>
          <w:sz w:val="32"/>
          <w:szCs w:val="32"/>
        </w:rPr>
      </w:pPr>
    </w:p>
    <w:p w:rsidR="00CB3C39" w:rsidRDefault="00CB3C39" w:rsidP="00AF34A8">
      <w:pPr>
        <w:jc w:val="both"/>
        <w:rPr>
          <w:rFonts w:eastAsia="Times New Roman"/>
          <w:b/>
          <w:sz w:val="32"/>
          <w:szCs w:val="32"/>
        </w:rPr>
      </w:pPr>
      <w:r w:rsidRPr="00272D63">
        <w:rPr>
          <w:rFonts w:eastAsia="Times New Roman"/>
          <w:b/>
          <w:sz w:val="32"/>
          <w:szCs w:val="32"/>
        </w:rPr>
        <w:t>L’AQUILA</w:t>
      </w:r>
      <w:r w:rsidR="00BA44AE">
        <w:rPr>
          <w:rFonts w:eastAsia="Times New Roman"/>
          <w:b/>
          <w:sz w:val="32"/>
          <w:szCs w:val="32"/>
        </w:rPr>
        <w:t xml:space="preserve">, </w:t>
      </w:r>
      <w:r>
        <w:rPr>
          <w:rFonts w:eastAsia="Times New Roman"/>
          <w:b/>
          <w:sz w:val="32"/>
          <w:szCs w:val="32"/>
        </w:rPr>
        <w:t xml:space="preserve">UNA GIORNATA DEDICATA AL </w:t>
      </w:r>
      <w:r w:rsidR="00184813">
        <w:rPr>
          <w:rFonts w:eastAsia="Times New Roman"/>
          <w:b/>
          <w:sz w:val="32"/>
          <w:szCs w:val="32"/>
        </w:rPr>
        <w:t>PARKINSON</w:t>
      </w:r>
      <w:r w:rsidR="00AF34A8">
        <w:rPr>
          <w:rFonts w:eastAsia="Times New Roman"/>
          <w:b/>
          <w:sz w:val="32"/>
          <w:szCs w:val="32"/>
        </w:rPr>
        <w:t xml:space="preserve">: </w:t>
      </w:r>
      <w:r w:rsidR="007D0EAE">
        <w:rPr>
          <w:rFonts w:eastAsia="Times New Roman"/>
          <w:b/>
          <w:sz w:val="32"/>
          <w:szCs w:val="32"/>
        </w:rPr>
        <w:t xml:space="preserve">PAZIENTI </w:t>
      </w:r>
      <w:r w:rsidR="00A32C65">
        <w:rPr>
          <w:rFonts w:eastAsia="Times New Roman"/>
          <w:b/>
          <w:sz w:val="32"/>
          <w:szCs w:val="32"/>
        </w:rPr>
        <w:t xml:space="preserve">E PARENTI </w:t>
      </w:r>
      <w:r w:rsidR="00AF34A8">
        <w:rPr>
          <w:rFonts w:eastAsia="Times New Roman"/>
          <w:b/>
          <w:sz w:val="32"/>
          <w:szCs w:val="32"/>
        </w:rPr>
        <w:t>INCONTR</w:t>
      </w:r>
      <w:r w:rsidR="00C22BDE">
        <w:rPr>
          <w:rFonts w:eastAsia="Times New Roman"/>
          <w:b/>
          <w:sz w:val="32"/>
          <w:szCs w:val="32"/>
        </w:rPr>
        <w:t>A</w:t>
      </w:r>
      <w:r w:rsidR="00AF34A8">
        <w:rPr>
          <w:rFonts w:eastAsia="Times New Roman"/>
          <w:b/>
          <w:sz w:val="32"/>
          <w:szCs w:val="32"/>
        </w:rPr>
        <w:t xml:space="preserve">NO </w:t>
      </w:r>
      <w:r w:rsidR="00C64519">
        <w:rPr>
          <w:rFonts w:eastAsia="Times New Roman"/>
          <w:b/>
          <w:sz w:val="32"/>
          <w:szCs w:val="32"/>
        </w:rPr>
        <w:t xml:space="preserve">I </w:t>
      </w:r>
      <w:r w:rsidR="00DE6D3E">
        <w:rPr>
          <w:rFonts w:eastAsia="Times New Roman"/>
          <w:b/>
          <w:sz w:val="32"/>
          <w:szCs w:val="32"/>
        </w:rPr>
        <w:t xml:space="preserve">MEDICI </w:t>
      </w:r>
    </w:p>
    <w:p w:rsidR="00C64519" w:rsidRDefault="00C64519" w:rsidP="00AE489C">
      <w:pPr>
        <w:rPr>
          <w:rFonts w:eastAsia="Times New Roman"/>
          <w:b/>
          <w:sz w:val="32"/>
          <w:szCs w:val="32"/>
        </w:rPr>
      </w:pPr>
    </w:p>
    <w:p w:rsidR="00C64519" w:rsidRDefault="006E679B" w:rsidP="00AE489C">
      <w:pPr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IL MESSAGGIO </w:t>
      </w:r>
      <w:r w:rsidR="00DB13FB">
        <w:rPr>
          <w:rFonts w:eastAsia="Times New Roman"/>
          <w:b/>
          <w:sz w:val="32"/>
          <w:szCs w:val="32"/>
        </w:rPr>
        <w:t>DELL’INIZIATIVA</w:t>
      </w:r>
      <w:r>
        <w:rPr>
          <w:rFonts w:eastAsia="Times New Roman"/>
          <w:b/>
          <w:sz w:val="32"/>
          <w:szCs w:val="32"/>
        </w:rPr>
        <w:t xml:space="preserve"> </w:t>
      </w:r>
      <w:r w:rsidR="004216DD">
        <w:rPr>
          <w:rFonts w:eastAsia="Times New Roman"/>
          <w:b/>
          <w:sz w:val="32"/>
          <w:szCs w:val="32"/>
        </w:rPr>
        <w:t>È</w:t>
      </w:r>
      <w:r>
        <w:rPr>
          <w:rFonts w:eastAsia="Times New Roman"/>
          <w:b/>
          <w:sz w:val="32"/>
          <w:szCs w:val="32"/>
        </w:rPr>
        <w:t xml:space="preserve"> </w:t>
      </w:r>
      <w:r w:rsidR="00C64519">
        <w:rPr>
          <w:rFonts w:eastAsia="Times New Roman"/>
          <w:b/>
          <w:sz w:val="32"/>
          <w:szCs w:val="32"/>
        </w:rPr>
        <w:t xml:space="preserve">VIVERE LA PATOLOGIA COME PROTAGONISTI E </w:t>
      </w:r>
      <w:r w:rsidR="00E4798D">
        <w:rPr>
          <w:rFonts w:eastAsia="Times New Roman"/>
          <w:b/>
          <w:sz w:val="32"/>
          <w:szCs w:val="32"/>
        </w:rPr>
        <w:t xml:space="preserve">NON </w:t>
      </w:r>
      <w:r w:rsidR="005150EE">
        <w:rPr>
          <w:rFonts w:eastAsia="Times New Roman"/>
          <w:b/>
          <w:sz w:val="32"/>
          <w:szCs w:val="32"/>
        </w:rPr>
        <w:t xml:space="preserve">COME </w:t>
      </w:r>
      <w:r w:rsidR="00C64519">
        <w:rPr>
          <w:rFonts w:eastAsia="Times New Roman"/>
          <w:b/>
          <w:sz w:val="32"/>
          <w:szCs w:val="32"/>
        </w:rPr>
        <w:t>VITTIME</w:t>
      </w:r>
    </w:p>
    <w:p w:rsidR="00C64519" w:rsidRDefault="00C64519" w:rsidP="00AE489C">
      <w:pPr>
        <w:rPr>
          <w:rFonts w:eastAsia="Times New Roman"/>
          <w:sz w:val="32"/>
          <w:szCs w:val="32"/>
        </w:rPr>
      </w:pP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b/>
          <w:sz w:val="28"/>
          <w:szCs w:val="28"/>
        </w:rPr>
        <w:t>L’AQUILA</w:t>
      </w:r>
      <w:r w:rsidRPr="007149AE">
        <w:rPr>
          <w:rFonts w:eastAsia="Times New Roman"/>
          <w:sz w:val="28"/>
          <w:szCs w:val="28"/>
        </w:rPr>
        <w:t xml:space="preserve">  - </w:t>
      </w:r>
      <w:r w:rsidR="00272D63" w:rsidRPr="007149AE">
        <w:rPr>
          <w:rFonts w:eastAsia="Times New Roman"/>
          <w:sz w:val="28"/>
          <w:szCs w:val="28"/>
        </w:rPr>
        <w:t>A</w:t>
      </w:r>
      <w:r w:rsidRPr="007149AE">
        <w:rPr>
          <w:rFonts w:eastAsia="Times New Roman"/>
          <w:sz w:val="28"/>
          <w:szCs w:val="28"/>
        </w:rPr>
        <w:t>ccetta</w:t>
      </w:r>
      <w:r w:rsidR="00272D63" w:rsidRPr="007149AE">
        <w:rPr>
          <w:rFonts w:eastAsia="Times New Roman"/>
          <w:sz w:val="28"/>
          <w:szCs w:val="28"/>
        </w:rPr>
        <w:t>re</w:t>
      </w:r>
      <w:r w:rsidRPr="007149AE">
        <w:rPr>
          <w:rFonts w:eastAsia="Times New Roman"/>
          <w:sz w:val="28"/>
          <w:szCs w:val="28"/>
        </w:rPr>
        <w:t xml:space="preserve"> la </w:t>
      </w:r>
      <w:r w:rsidR="00272D63" w:rsidRPr="007149AE">
        <w:rPr>
          <w:rFonts w:eastAsia="Times New Roman"/>
          <w:sz w:val="28"/>
          <w:szCs w:val="28"/>
        </w:rPr>
        <w:t>patologia, diventar</w:t>
      </w:r>
      <w:r w:rsidR="00A32C65" w:rsidRPr="007149AE">
        <w:rPr>
          <w:rFonts w:eastAsia="Times New Roman"/>
          <w:sz w:val="28"/>
          <w:szCs w:val="28"/>
        </w:rPr>
        <w:t>n</w:t>
      </w:r>
      <w:r w:rsidR="00272D63" w:rsidRPr="007149AE">
        <w:rPr>
          <w:rFonts w:eastAsia="Times New Roman"/>
          <w:sz w:val="28"/>
          <w:szCs w:val="28"/>
        </w:rPr>
        <w:t>e protagonisti</w:t>
      </w:r>
      <w:r w:rsidRPr="007149AE">
        <w:rPr>
          <w:rFonts w:eastAsia="Times New Roman"/>
          <w:sz w:val="28"/>
          <w:szCs w:val="28"/>
        </w:rPr>
        <w:t xml:space="preserve"> e non vittim</w:t>
      </w:r>
      <w:r w:rsidR="00272D63" w:rsidRPr="007149AE">
        <w:rPr>
          <w:rFonts w:eastAsia="Times New Roman"/>
          <w:sz w:val="28"/>
          <w:szCs w:val="28"/>
        </w:rPr>
        <w:t>e</w:t>
      </w:r>
      <w:r w:rsidRPr="007149AE">
        <w:rPr>
          <w:rFonts w:eastAsia="Times New Roman"/>
          <w:sz w:val="28"/>
          <w:szCs w:val="28"/>
        </w:rPr>
        <w:t>, interag</w:t>
      </w:r>
      <w:r w:rsidR="00272D63" w:rsidRPr="007149AE">
        <w:rPr>
          <w:rFonts w:eastAsia="Times New Roman"/>
          <w:sz w:val="28"/>
          <w:szCs w:val="28"/>
        </w:rPr>
        <w:t xml:space="preserve">endo </w:t>
      </w:r>
      <w:r w:rsidRPr="007149AE">
        <w:rPr>
          <w:rFonts w:eastAsia="Times New Roman"/>
          <w:sz w:val="28"/>
          <w:szCs w:val="28"/>
        </w:rPr>
        <w:t>con confronti diretti con medici e specialisti nel percorso di assistenza. Sabato prossimo 26 novembre si muoverà su questo fronte l’iniziativa dal titolo: ‘</w:t>
      </w:r>
      <w:proofErr w:type="spellStart"/>
      <w:r w:rsidRPr="007149AE">
        <w:rPr>
          <w:rFonts w:eastAsia="Times New Roman"/>
          <w:sz w:val="28"/>
          <w:szCs w:val="28"/>
        </w:rPr>
        <w:t>Corpo&amp;Mente</w:t>
      </w:r>
      <w:proofErr w:type="spellEnd"/>
      <w:r w:rsidRPr="007149AE">
        <w:rPr>
          <w:rFonts w:eastAsia="Times New Roman"/>
          <w:sz w:val="28"/>
          <w:szCs w:val="28"/>
        </w:rPr>
        <w:t xml:space="preserve">: il benessere dei pazienti con Parkinson’, in programma all’ospedale di L’Aquila, aula ‘Dal </w:t>
      </w:r>
      <w:proofErr w:type="spellStart"/>
      <w:r w:rsidRPr="007149AE">
        <w:rPr>
          <w:rFonts w:eastAsia="Times New Roman"/>
          <w:sz w:val="28"/>
          <w:szCs w:val="28"/>
        </w:rPr>
        <w:t>Brollo</w:t>
      </w:r>
      <w:proofErr w:type="spellEnd"/>
      <w:r w:rsidRPr="007149AE">
        <w:rPr>
          <w:rFonts w:eastAsia="Times New Roman"/>
          <w:sz w:val="28"/>
          <w:szCs w:val="28"/>
        </w:rPr>
        <w:t xml:space="preserve">, dalle ore 14.30 alle 19.00, in occasione della Giornata Nazionale del Parkinson, patrocinata dalla Fondazione LIMPE per Parkinson Onlus. 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>L’iniziativa è del Centro Parkinson e Disturbi del Movimento del reparto di Neurologia del</w:t>
      </w:r>
      <w:r w:rsidR="00D978B9">
        <w:rPr>
          <w:rFonts w:eastAsia="Times New Roman"/>
          <w:sz w:val="28"/>
          <w:szCs w:val="28"/>
        </w:rPr>
        <w:t xml:space="preserve"> </w:t>
      </w:r>
      <w:r w:rsidRPr="007149AE">
        <w:rPr>
          <w:rFonts w:eastAsia="Times New Roman"/>
          <w:sz w:val="28"/>
          <w:szCs w:val="28"/>
        </w:rPr>
        <w:t xml:space="preserve">San Salvatore  di L’Aquila, in collaborazione con la Radiologia per la </w:t>
      </w:r>
      <w:proofErr w:type="spellStart"/>
      <w:r w:rsidRPr="007149AE">
        <w:rPr>
          <w:rFonts w:eastAsia="Times New Roman"/>
          <w:sz w:val="28"/>
          <w:szCs w:val="28"/>
        </w:rPr>
        <w:t>MRgFUS</w:t>
      </w:r>
      <w:proofErr w:type="spellEnd"/>
      <w:r w:rsidRPr="007149AE">
        <w:rPr>
          <w:rFonts w:eastAsia="Times New Roman"/>
          <w:sz w:val="28"/>
          <w:szCs w:val="28"/>
        </w:rPr>
        <w:t xml:space="preserve"> (ultrasuoni focalizzati) e con le discipline specialistiche che ruotano intorno alla malattia</w:t>
      </w:r>
      <w:r w:rsidR="00077A6A" w:rsidRPr="007149AE">
        <w:rPr>
          <w:rFonts w:eastAsia="Times New Roman"/>
          <w:sz w:val="28"/>
          <w:szCs w:val="28"/>
        </w:rPr>
        <w:t xml:space="preserve"> come </w:t>
      </w:r>
      <w:r w:rsidRPr="007149AE">
        <w:rPr>
          <w:rFonts w:eastAsia="Times New Roman"/>
          <w:sz w:val="28"/>
          <w:szCs w:val="28"/>
        </w:rPr>
        <w:t xml:space="preserve">la Riabilitazione. L’incontro vuole inoltre evidenziare il ruolo  di discipline alternative che offrono un  contributo importante nella gestione degli aspetti motori e psicologici. 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>In stand allestiti per l’occasione, le diverse figure sanitarie (fisioterapisti, logopedisti, terapisti occupazionali, psicologi, infermieri), risponderanno alle domande d</w:t>
      </w:r>
      <w:r w:rsidR="00401E95">
        <w:rPr>
          <w:rFonts w:eastAsia="Times New Roman"/>
          <w:sz w:val="28"/>
          <w:szCs w:val="28"/>
        </w:rPr>
        <w:t>e</w:t>
      </w:r>
      <w:r w:rsidRPr="007149AE">
        <w:rPr>
          <w:rFonts w:eastAsia="Times New Roman"/>
          <w:sz w:val="28"/>
          <w:szCs w:val="28"/>
        </w:rPr>
        <w:t xml:space="preserve">i </w:t>
      </w:r>
      <w:r w:rsidR="003E5928">
        <w:rPr>
          <w:rFonts w:eastAsia="Times New Roman"/>
          <w:sz w:val="28"/>
          <w:szCs w:val="28"/>
        </w:rPr>
        <w:t>pazienti</w:t>
      </w:r>
      <w:r w:rsidRPr="007149AE">
        <w:rPr>
          <w:rFonts w:eastAsia="Times New Roman"/>
          <w:sz w:val="28"/>
          <w:szCs w:val="28"/>
        </w:rPr>
        <w:t xml:space="preserve"> e dialogheranno con loro e i familiari mentre  gli istruttori di </w:t>
      </w:r>
      <w:proofErr w:type="spellStart"/>
      <w:r w:rsidRPr="007149AE">
        <w:rPr>
          <w:rFonts w:eastAsia="Times New Roman"/>
          <w:sz w:val="28"/>
          <w:szCs w:val="28"/>
        </w:rPr>
        <w:t>Nordic</w:t>
      </w:r>
      <w:proofErr w:type="spellEnd"/>
      <w:r w:rsidRPr="007149AE">
        <w:rPr>
          <w:rFonts w:eastAsia="Times New Roman"/>
          <w:sz w:val="28"/>
          <w:szCs w:val="28"/>
        </w:rPr>
        <w:t xml:space="preserve"> </w:t>
      </w:r>
      <w:proofErr w:type="spellStart"/>
      <w:r w:rsidRPr="007149AE">
        <w:rPr>
          <w:rFonts w:eastAsia="Times New Roman"/>
          <w:sz w:val="28"/>
          <w:szCs w:val="28"/>
        </w:rPr>
        <w:t>Walking</w:t>
      </w:r>
      <w:proofErr w:type="spellEnd"/>
      <w:r w:rsidRPr="007149AE">
        <w:rPr>
          <w:rFonts w:eastAsia="Times New Roman"/>
          <w:sz w:val="28"/>
          <w:szCs w:val="28"/>
        </w:rPr>
        <w:t xml:space="preserve">, di e-Bike e gli insegnanti di Biodanza daranno dimostrazione di come è possibile lavorare socializzando e divertendosi. Lo scopo, in linea con le iniziative della Fondazione LIMPE,  è informare e formare sulla malattia per indurre a superarne i limiti, uscendo dallo stigma e cambiando prospettiva con la </w:t>
      </w:r>
      <w:r w:rsidRPr="007149AE">
        <w:rPr>
          <w:rFonts w:eastAsia="Times New Roman"/>
          <w:sz w:val="28"/>
          <w:szCs w:val="28"/>
        </w:rPr>
        <w:lastRenderedPageBreak/>
        <w:t xml:space="preserve">consapevolezza che la malattia rallenta ma non ferma.  La scelta dell’ospedale come </w:t>
      </w:r>
      <w:r w:rsidR="00AD3E01">
        <w:rPr>
          <w:rFonts w:eastAsia="Times New Roman"/>
          <w:sz w:val="28"/>
          <w:szCs w:val="28"/>
        </w:rPr>
        <w:t xml:space="preserve">sede </w:t>
      </w:r>
      <w:r w:rsidRPr="007149AE">
        <w:rPr>
          <w:rFonts w:eastAsia="Times New Roman"/>
          <w:sz w:val="28"/>
          <w:szCs w:val="28"/>
        </w:rPr>
        <w:t xml:space="preserve">dell’evento è stata fortemente voluta dagli organizzatori per fare in modo che esso non sia solo luogo di diagnosi e terapia ma anche di interazione e condivisione tra operatori,  pazienti e </w:t>
      </w:r>
      <w:proofErr w:type="spellStart"/>
      <w:r w:rsidRPr="007149AE">
        <w:rPr>
          <w:rFonts w:eastAsia="Times New Roman"/>
          <w:sz w:val="28"/>
          <w:szCs w:val="28"/>
        </w:rPr>
        <w:t>caregivers</w:t>
      </w:r>
      <w:proofErr w:type="spellEnd"/>
      <w:r w:rsidRPr="007149AE">
        <w:rPr>
          <w:rFonts w:eastAsia="Times New Roman"/>
          <w:sz w:val="28"/>
          <w:szCs w:val="28"/>
        </w:rPr>
        <w:t xml:space="preserve">. Concluderà il pomeriggio la Band del Barone con una nota di leggerezza. 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 xml:space="preserve">Il  Centro Parkinson e Disturbi del Movimento, attivato nel 2017, effettua prime visite, controlli e visite di secondo livello per </w:t>
      </w:r>
      <w:r w:rsidR="007C776F" w:rsidRPr="007149AE">
        <w:rPr>
          <w:rFonts w:eastAsia="Times New Roman"/>
          <w:sz w:val="28"/>
          <w:szCs w:val="28"/>
        </w:rPr>
        <w:t>t</w:t>
      </w:r>
      <w:r w:rsidRPr="007149AE">
        <w:rPr>
          <w:rFonts w:eastAsia="Times New Roman"/>
          <w:sz w:val="28"/>
          <w:szCs w:val="28"/>
        </w:rPr>
        <w:t xml:space="preserve">erapie </w:t>
      </w:r>
      <w:r w:rsidR="007C776F" w:rsidRPr="007149AE">
        <w:rPr>
          <w:rFonts w:eastAsia="Times New Roman"/>
          <w:sz w:val="28"/>
          <w:szCs w:val="28"/>
        </w:rPr>
        <w:t>a</w:t>
      </w:r>
      <w:r w:rsidRPr="007149AE">
        <w:rPr>
          <w:rFonts w:eastAsia="Times New Roman"/>
          <w:sz w:val="28"/>
          <w:szCs w:val="28"/>
        </w:rPr>
        <w:t xml:space="preserve">vanzate, rappresentate da DBS (Stimolazione Cerebrale Profonda), effettuata in collaborazione con la Neurochirurgia, la LCIG (infusione digiunale di </w:t>
      </w:r>
      <w:proofErr w:type="spellStart"/>
      <w:r w:rsidRPr="007149AE">
        <w:rPr>
          <w:rFonts w:eastAsia="Times New Roman"/>
          <w:sz w:val="28"/>
          <w:szCs w:val="28"/>
        </w:rPr>
        <w:t>L-dopa</w:t>
      </w:r>
      <w:proofErr w:type="spellEnd"/>
      <w:r w:rsidRPr="007149AE">
        <w:rPr>
          <w:rFonts w:eastAsia="Times New Roman"/>
          <w:sz w:val="28"/>
          <w:szCs w:val="28"/>
        </w:rPr>
        <w:t xml:space="preserve">) effettuata con la collaborazione della Chirurgia Endoscopica, la </w:t>
      </w:r>
      <w:proofErr w:type="spellStart"/>
      <w:r w:rsidRPr="007149AE">
        <w:rPr>
          <w:rFonts w:eastAsia="Times New Roman"/>
          <w:sz w:val="28"/>
          <w:szCs w:val="28"/>
        </w:rPr>
        <w:t>MRgFUS</w:t>
      </w:r>
      <w:proofErr w:type="spellEnd"/>
      <w:r w:rsidRPr="007149AE">
        <w:rPr>
          <w:rFonts w:eastAsia="Times New Roman"/>
          <w:sz w:val="28"/>
          <w:szCs w:val="28"/>
        </w:rPr>
        <w:t xml:space="preserve"> (</w:t>
      </w:r>
      <w:proofErr w:type="spellStart"/>
      <w:r w:rsidRPr="007149AE">
        <w:rPr>
          <w:rFonts w:eastAsia="Times New Roman"/>
          <w:sz w:val="28"/>
          <w:szCs w:val="28"/>
        </w:rPr>
        <w:t>Talamotomia</w:t>
      </w:r>
      <w:proofErr w:type="spellEnd"/>
      <w:r w:rsidRPr="007149AE">
        <w:rPr>
          <w:rFonts w:eastAsia="Times New Roman"/>
          <w:sz w:val="28"/>
          <w:szCs w:val="28"/>
        </w:rPr>
        <w:t xml:space="preserve"> mediante ultrasuoni focalizzati sotto guida di RM), con la collaborazione della Neuroradiologia, e l’infusione continua di </w:t>
      </w:r>
      <w:proofErr w:type="spellStart"/>
      <w:r w:rsidRPr="007149AE">
        <w:rPr>
          <w:rFonts w:eastAsia="Times New Roman"/>
          <w:sz w:val="28"/>
          <w:szCs w:val="28"/>
        </w:rPr>
        <w:t>Apomorfina</w:t>
      </w:r>
      <w:proofErr w:type="spellEnd"/>
      <w:r w:rsidRPr="007149AE">
        <w:rPr>
          <w:rFonts w:eastAsia="Times New Roman"/>
          <w:sz w:val="28"/>
          <w:szCs w:val="28"/>
        </w:rPr>
        <w:t xml:space="preserve"> sottocute. 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>Il Centro Parkinson dall</w:t>
      </w:r>
      <w:r w:rsidR="000D234F" w:rsidRPr="007149AE">
        <w:rPr>
          <w:rFonts w:eastAsia="Times New Roman"/>
          <w:sz w:val="28"/>
          <w:szCs w:val="28"/>
        </w:rPr>
        <w:t xml:space="preserve">a sua </w:t>
      </w:r>
      <w:r w:rsidRPr="007149AE">
        <w:rPr>
          <w:rFonts w:eastAsia="Times New Roman"/>
          <w:sz w:val="28"/>
          <w:szCs w:val="28"/>
        </w:rPr>
        <w:t>attivazione ha effettuato 3.8</w:t>
      </w:r>
      <w:r w:rsidR="00726E81">
        <w:rPr>
          <w:rFonts w:eastAsia="Times New Roman"/>
          <w:sz w:val="28"/>
          <w:szCs w:val="28"/>
        </w:rPr>
        <w:t>6</w:t>
      </w:r>
      <w:r w:rsidRPr="007149AE">
        <w:rPr>
          <w:rFonts w:eastAsia="Times New Roman"/>
          <w:sz w:val="28"/>
          <w:szCs w:val="28"/>
        </w:rPr>
        <w:t>0 visite, di cui 1.400 prime visite, 2460 di controllo</w:t>
      </w:r>
      <w:r w:rsidR="00896620" w:rsidRPr="007149AE">
        <w:rPr>
          <w:rFonts w:eastAsia="Times New Roman"/>
          <w:sz w:val="28"/>
          <w:szCs w:val="28"/>
        </w:rPr>
        <w:t xml:space="preserve">; attualmente </w:t>
      </w:r>
      <w:r w:rsidRPr="007149AE">
        <w:rPr>
          <w:rFonts w:eastAsia="Times New Roman"/>
          <w:sz w:val="28"/>
          <w:szCs w:val="28"/>
        </w:rPr>
        <w:t xml:space="preserve">ha in carico circa  1000 pazienti. 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>Per le terapie avanzate sono state eseguite 2600 visite di screening di cui il 60% fuori regione che rappresenta</w:t>
      </w:r>
      <w:r w:rsidR="00BA44CC">
        <w:rPr>
          <w:rFonts w:eastAsia="Times New Roman"/>
          <w:sz w:val="28"/>
          <w:szCs w:val="28"/>
        </w:rPr>
        <w:t>no</w:t>
      </w:r>
      <w:r w:rsidRPr="007149AE">
        <w:rPr>
          <w:rFonts w:eastAsia="Times New Roman"/>
          <w:sz w:val="28"/>
          <w:szCs w:val="28"/>
        </w:rPr>
        <w:t xml:space="preserve"> mobilità attiva.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  <w:r w:rsidRPr="007149AE">
        <w:rPr>
          <w:rFonts w:eastAsia="Times New Roman"/>
          <w:sz w:val="28"/>
          <w:szCs w:val="28"/>
        </w:rPr>
        <w:t xml:space="preserve">Il team del Centro Parkinson è composto dalla responsabile </w:t>
      </w:r>
      <w:r w:rsidRPr="007149AE">
        <w:rPr>
          <w:rFonts w:eastAsia="Times New Roman"/>
          <w:b/>
          <w:sz w:val="28"/>
          <w:szCs w:val="28"/>
        </w:rPr>
        <w:t xml:space="preserve">Patrizia </w:t>
      </w:r>
      <w:proofErr w:type="spellStart"/>
      <w:r w:rsidRPr="007149AE">
        <w:rPr>
          <w:rFonts w:eastAsia="Times New Roman"/>
          <w:b/>
          <w:sz w:val="28"/>
          <w:szCs w:val="28"/>
        </w:rPr>
        <w:t>Sucapane</w:t>
      </w:r>
      <w:proofErr w:type="spellEnd"/>
      <w:r w:rsidRPr="007149AE">
        <w:rPr>
          <w:rFonts w:eastAsia="Times New Roman"/>
          <w:sz w:val="28"/>
          <w:szCs w:val="28"/>
        </w:rPr>
        <w:t xml:space="preserve">, affiancata dai medici </w:t>
      </w:r>
      <w:r w:rsidRPr="007149AE">
        <w:rPr>
          <w:rFonts w:eastAsia="Times New Roman"/>
          <w:b/>
          <w:sz w:val="28"/>
          <w:szCs w:val="28"/>
        </w:rPr>
        <w:t xml:space="preserve">Davide Cerone, Francesca Pistoia, </w:t>
      </w:r>
      <w:proofErr w:type="spellStart"/>
      <w:r w:rsidRPr="007149AE">
        <w:rPr>
          <w:rFonts w:eastAsia="Times New Roman"/>
          <w:b/>
          <w:sz w:val="28"/>
          <w:szCs w:val="28"/>
        </w:rPr>
        <w:t>Tommasina</w:t>
      </w:r>
      <w:proofErr w:type="spellEnd"/>
      <w:r w:rsidRPr="007149AE">
        <w:rPr>
          <w:rFonts w:eastAsia="Times New Roman"/>
          <w:b/>
          <w:sz w:val="28"/>
          <w:szCs w:val="28"/>
        </w:rPr>
        <w:t xml:space="preserve"> Russo e Filomena Barbone.</w:t>
      </w:r>
      <w:r w:rsidRPr="007149AE">
        <w:rPr>
          <w:rFonts w:eastAsia="Times New Roman"/>
          <w:sz w:val="28"/>
          <w:szCs w:val="28"/>
        </w:rPr>
        <w:t xml:space="preserve"> Gli infermieri sono </w:t>
      </w:r>
      <w:r w:rsidRPr="007149AE">
        <w:rPr>
          <w:rFonts w:eastAsia="Times New Roman"/>
          <w:b/>
          <w:sz w:val="28"/>
          <w:szCs w:val="28"/>
        </w:rPr>
        <w:t xml:space="preserve">Fabrizio </w:t>
      </w:r>
      <w:proofErr w:type="spellStart"/>
      <w:r w:rsidRPr="007149AE">
        <w:rPr>
          <w:rFonts w:eastAsia="Times New Roman"/>
          <w:b/>
          <w:sz w:val="28"/>
          <w:szCs w:val="28"/>
        </w:rPr>
        <w:t>Marzolo</w:t>
      </w:r>
      <w:proofErr w:type="spellEnd"/>
      <w:r w:rsidRPr="007149AE">
        <w:rPr>
          <w:rFonts w:eastAsia="Times New Roman"/>
          <w:b/>
          <w:sz w:val="28"/>
          <w:szCs w:val="28"/>
        </w:rPr>
        <w:t xml:space="preserve"> e Luisa </w:t>
      </w:r>
      <w:proofErr w:type="spellStart"/>
      <w:r w:rsidRPr="007149AE">
        <w:rPr>
          <w:rFonts w:eastAsia="Times New Roman"/>
          <w:b/>
          <w:sz w:val="28"/>
          <w:szCs w:val="28"/>
        </w:rPr>
        <w:t>Sablone</w:t>
      </w:r>
      <w:proofErr w:type="spellEnd"/>
      <w:r w:rsidRPr="007149AE">
        <w:rPr>
          <w:rFonts w:eastAsia="Times New Roman"/>
          <w:sz w:val="28"/>
          <w:szCs w:val="28"/>
        </w:rPr>
        <w:t xml:space="preserve">,  coordinati dalla caposala, </w:t>
      </w:r>
      <w:proofErr w:type="spellStart"/>
      <w:r w:rsidRPr="007149AE">
        <w:rPr>
          <w:rFonts w:eastAsia="Times New Roman"/>
          <w:b/>
          <w:sz w:val="28"/>
          <w:szCs w:val="28"/>
        </w:rPr>
        <w:t>Fania</w:t>
      </w:r>
      <w:proofErr w:type="spellEnd"/>
      <w:r w:rsidRPr="007149AE">
        <w:rPr>
          <w:rFonts w:eastAsia="Times New Roman"/>
          <w:b/>
          <w:sz w:val="28"/>
          <w:szCs w:val="28"/>
        </w:rPr>
        <w:t xml:space="preserve"> Tronca</w:t>
      </w:r>
      <w:r w:rsidRPr="007149AE">
        <w:rPr>
          <w:rFonts w:eastAsia="Times New Roman"/>
          <w:sz w:val="28"/>
          <w:szCs w:val="28"/>
        </w:rPr>
        <w:t xml:space="preserve">. Il team fa capo al  prof. </w:t>
      </w:r>
      <w:r w:rsidRPr="007149AE">
        <w:rPr>
          <w:rFonts w:eastAsia="Times New Roman"/>
          <w:b/>
          <w:sz w:val="28"/>
          <w:szCs w:val="28"/>
        </w:rPr>
        <w:t xml:space="preserve">Carmine Marini, </w:t>
      </w:r>
      <w:r w:rsidRPr="007149AE">
        <w:rPr>
          <w:rFonts w:eastAsia="Times New Roman"/>
          <w:sz w:val="28"/>
          <w:szCs w:val="28"/>
        </w:rPr>
        <w:t xml:space="preserve">  primario dell’UO di Neurologia e </w:t>
      </w:r>
      <w:proofErr w:type="spellStart"/>
      <w:r w:rsidRPr="007149AE">
        <w:rPr>
          <w:rFonts w:eastAsia="Times New Roman"/>
          <w:sz w:val="28"/>
          <w:szCs w:val="28"/>
        </w:rPr>
        <w:t>Stroke</w:t>
      </w:r>
      <w:proofErr w:type="spellEnd"/>
      <w:r w:rsidRPr="007149AE">
        <w:rPr>
          <w:rFonts w:eastAsia="Times New Roman"/>
          <w:sz w:val="28"/>
          <w:szCs w:val="28"/>
        </w:rPr>
        <w:t xml:space="preserve"> </w:t>
      </w:r>
      <w:proofErr w:type="spellStart"/>
      <w:r w:rsidRPr="007149AE">
        <w:rPr>
          <w:rFonts w:eastAsia="Times New Roman"/>
          <w:sz w:val="28"/>
          <w:szCs w:val="28"/>
        </w:rPr>
        <w:t>Unit</w:t>
      </w:r>
      <w:proofErr w:type="spellEnd"/>
      <w:r w:rsidRPr="007149AE">
        <w:rPr>
          <w:rFonts w:eastAsia="Times New Roman"/>
          <w:sz w:val="28"/>
          <w:szCs w:val="28"/>
        </w:rPr>
        <w:t>.</w:t>
      </w:r>
    </w:p>
    <w:p w:rsidR="00AE489C" w:rsidRPr="007149AE" w:rsidRDefault="00AE489C" w:rsidP="00AE489C">
      <w:pPr>
        <w:jc w:val="both"/>
        <w:rPr>
          <w:rFonts w:eastAsia="Times New Roman"/>
          <w:sz w:val="28"/>
          <w:szCs w:val="28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rFonts w:eastAsia="Times New Roman"/>
          <w:sz w:val="32"/>
          <w:szCs w:val="32"/>
        </w:rPr>
      </w:pPr>
    </w:p>
    <w:p w:rsidR="00AE489C" w:rsidRPr="00272D63" w:rsidRDefault="00AE489C" w:rsidP="00AE489C">
      <w:pPr>
        <w:rPr>
          <w:sz w:val="32"/>
          <w:szCs w:val="32"/>
        </w:rPr>
      </w:pPr>
    </w:p>
    <w:p w:rsidR="00931FAD" w:rsidRPr="00272D63" w:rsidRDefault="00931FAD">
      <w:pPr>
        <w:rPr>
          <w:sz w:val="32"/>
          <w:szCs w:val="32"/>
        </w:rPr>
      </w:pPr>
    </w:p>
    <w:sectPr w:rsidR="00931FAD" w:rsidRPr="00272D63" w:rsidSect="00127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489C"/>
    <w:rsid w:val="00077A6A"/>
    <w:rsid w:val="000D234F"/>
    <w:rsid w:val="00184813"/>
    <w:rsid w:val="00192A87"/>
    <w:rsid w:val="001E02FC"/>
    <w:rsid w:val="001F5E74"/>
    <w:rsid w:val="00200AEB"/>
    <w:rsid w:val="00272D63"/>
    <w:rsid w:val="003B120E"/>
    <w:rsid w:val="003B6BCB"/>
    <w:rsid w:val="003E5928"/>
    <w:rsid w:val="00401E95"/>
    <w:rsid w:val="004216DD"/>
    <w:rsid w:val="0042619C"/>
    <w:rsid w:val="004E4D23"/>
    <w:rsid w:val="00510D9B"/>
    <w:rsid w:val="005150EE"/>
    <w:rsid w:val="00532D56"/>
    <w:rsid w:val="005360DF"/>
    <w:rsid w:val="00561B10"/>
    <w:rsid w:val="005D60DC"/>
    <w:rsid w:val="00632886"/>
    <w:rsid w:val="00647C3E"/>
    <w:rsid w:val="006E679B"/>
    <w:rsid w:val="006F0F13"/>
    <w:rsid w:val="006F3E50"/>
    <w:rsid w:val="007149AE"/>
    <w:rsid w:val="00726E81"/>
    <w:rsid w:val="00753062"/>
    <w:rsid w:val="00766354"/>
    <w:rsid w:val="007C67B1"/>
    <w:rsid w:val="007C776F"/>
    <w:rsid w:val="007D0EAE"/>
    <w:rsid w:val="00896620"/>
    <w:rsid w:val="00931FAD"/>
    <w:rsid w:val="00984812"/>
    <w:rsid w:val="00A32C65"/>
    <w:rsid w:val="00AD3E01"/>
    <w:rsid w:val="00AE489C"/>
    <w:rsid w:val="00AF34A8"/>
    <w:rsid w:val="00B55EA9"/>
    <w:rsid w:val="00BA44AE"/>
    <w:rsid w:val="00BA44CC"/>
    <w:rsid w:val="00BB0E79"/>
    <w:rsid w:val="00C22BDE"/>
    <w:rsid w:val="00C44632"/>
    <w:rsid w:val="00C60360"/>
    <w:rsid w:val="00C64519"/>
    <w:rsid w:val="00C77D50"/>
    <w:rsid w:val="00CB3C39"/>
    <w:rsid w:val="00D978B9"/>
    <w:rsid w:val="00DB13FB"/>
    <w:rsid w:val="00DE6D3E"/>
    <w:rsid w:val="00E14982"/>
    <w:rsid w:val="00E4798D"/>
    <w:rsid w:val="00F9234F"/>
    <w:rsid w:val="00FB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89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</dc:creator>
  <cp:keywords/>
  <dc:description/>
  <cp:lastModifiedBy>Vittorio</cp:lastModifiedBy>
  <cp:revision>100</cp:revision>
  <cp:lastPrinted>2022-11-24T08:44:00Z</cp:lastPrinted>
  <dcterms:created xsi:type="dcterms:W3CDTF">2022-11-24T08:04:00Z</dcterms:created>
  <dcterms:modified xsi:type="dcterms:W3CDTF">2022-11-24T10:17:00Z</dcterms:modified>
</cp:coreProperties>
</file>